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4B5" w:rsidRPr="005E470A" w:rsidRDefault="006B24B5" w:rsidP="00F64ACB">
      <w:pPr>
        <w:shd w:val="clear" w:color="auto" w:fill="FFFFFF"/>
        <w:spacing w:after="187" w:line="240" w:lineRule="auto"/>
        <w:ind w:firstLine="426"/>
        <w:jc w:val="center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</w:pPr>
      <w:r w:rsidRPr="005E47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27872" cy="2459495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12450" r="18340"/>
                    <a:stretch/>
                  </pic:blipFill>
                  <pic:spPr bwMode="auto">
                    <a:xfrm>
                      <a:off x="0" y="0"/>
                      <a:ext cx="3031709" cy="2462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A3CCB" w:rsidRPr="005E470A" w:rsidRDefault="00820E9B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</w:pPr>
      <w:r w:rsidRPr="005E47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сов</w:t>
      </w:r>
      <w:r w:rsidR="000D24A1" w:rsidRPr="005E47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ременном мире н</w:t>
      </w:r>
      <w:r w:rsidR="003A3CCB" w:rsidRPr="005E47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 первое место  выходит потребность быстро реагировать на все изменения, происходящие в жизни, умение самостоятельно находить, анализировать, применять информацию. Главным становится функциональная грамотность, так как это «способность человека решать стандартные жизненные задачи в различных сферах жизни и деятельности на основе прикладных знаний». Одним из ее видов является математическая грамотность.</w:t>
      </w:r>
    </w:p>
    <w:p w:rsidR="00416229" w:rsidRPr="005E470A" w:rsidRDefault="000303CB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Математическая грамотность – это способность человека мыслить математически, формулировать, применять и интерпретировать математику для решения задач в разнообразных практических контекстах. </w:t>
      </w:r>
    </w:p>
    <w:p w:rsidR="000303CB" w:rsidRPr="005E470A" w:rsidRDefault="000303CB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 </w:t>
      </w:r>
      <w:proofErr w:type="gramStart"/>
      <w:r w:rsidR="00342CB6" w:rsidRPr="005E470A">
        <w:rPr>
          <w:rFonts w:ascii="Times New Roman" w:hAnsi="Times New Roman" w:cs="Times New Roman"/>
          <w:sz w:val="24"/>
          <w:szCs w:val="24"/>
        </w:rPr>
        <w:t>В исследованиях PISA</w:t>
      </w:r>
      <w:r w:rsidR="00C823A6" w:rsidRPr="005E470A">
        <w:rPr>
          <w:rFonts w:ascii="Times New Roman" w:hAnsi="Times New Roman" w:cs="Times New Roman"/>
          <w:sz w:val="24"/>
          <w:szCs w:val="24"/>
        </w:rPr>
        <w:t>(международная программа по оценке учебных достижений</w:t>
      </w:r>
      <w:r w:rsidR="00DF2B00" w:rsidRPr="005E470A">
        <w:rPr>
          <w:rFonts w:ascii="Times New Roman" w:hAnsi="Times New Roman" w:cs="Times New Roman"/>
          <w:sz w:val="24"/>
          <w:szCs w:val="24"/>
        </w:rPr>
        <w:t>, каждые три года</w:t>
      </w:r>
      <w:r w:rsidR="007A45D9" w:rsidRPr="005E470A">
        <w:rPr>
          <w:rFonts w:ascii="Times New Roman" w:hAnsi="Times New Roman" w:cs="Times New Roman"/>
          <w:sz w:val="24"/>
          <w:szCs w:val="24"/>
        </w:rPr>
        <w:t xml:space="preserve"> оно тестирует школьников и студентов </w:t>
      </w:r>
      <w:r w:rsidR="000F2C74">
        <w:rPr>
          <w:rFonts w:ascii="Times New Roman" w:hAnsi="Times New Roman" w:cs="Times New Roman"/>
          <w:sz w:val="24"/>
          <w:szCs w:val="24"/>
        </w:rPr>
        <w:t>колл</w:t>
      </w:r>
      <w:r w:rsidR="007A45D9" w:rsidRPr="005E470A">
        <w:rPr>
          <w:rFonts w:ascii="Times New Roman" w:hAnsi="Times New Roman" w:cs="Times New Roman"/>
          <w:sz w:val="24"/>
          <w:szCs w:val="24"/>
        </w:rPr>
        <w:t>еджей  старше 15 лет</w:t>
      </w:r>
      <w:r w:rsidR="00585F86" w:rsidRPr="005E470A">
        <w:rPr>
          <w:rFonts w:ascii="Times New Roman" w:hAnsi="Times New Roman" w:cs="Times New Roman"/>
          <w:sz w:val="24"/>
          <w:szCs w:val="24"/>
        </w:rPr>
        <w:t xml:space="preserve"> и 3</w:t>
      </w:r>
      <w:proofErr w:type="gramEnd"/>
      <w:r w:rsidR="00585F86" w:rsidRPr="005E470A">
        <w:rPr>
          <w:rFonts w:ascii="Times New Roman" w:hAnsi="Times New Roman" w:cs="Times New Roman"/>
          <w:sz w:val="24"/>
          <w:szCs w:val="24"/>
        </w:rPr>
        <w:t xml:space="preserve"> месяцев</w:t>
      </w:r>
      <w:r w:rsidR="007A45D9" w:rsidRPr="005E470A">
        <w:rPr>
          <w:rFonts w:ascii="Times New Roman" w:hAnsi="Times New Roman" w:cs="Times New Roman"/>
          <w:sz w:val="24"/>
          <w:szCs w:val="24"/>
        </w:rPr>
        <w:t xml:space="preserve">, но не старше 16лет и 2 </w:t>
      </w:r>
      <w:proofErr w:type="spellStart"/>
      <w:proofErr w:type="gramStart"/>
      <w:r w:rsidR="007A45D9" w:rsidRPr="005E470A">
        <w:rPr>
          <w:rFonts w:ascii="Times New Roman" w:hAnsi="Times New Roman" w:cs="Times New Roman"/>
          <w:sz w:val="24"/>
          <w:szCs w:val="24"/>
        </w:rPr>
        <w:t>мес</w:t>
      </w:r>
      <w:proofErr w:type="spellEnd"/>
      <w:proofErr w:type="gramEnd"/>
      <w:r w:rsidR="00585F86" w:rsidRPr="005E470A">
        <w:rPr>
          <w:rFonts w:ascii="Times New Roman" w:hAnsi="Times New Roman" w:cs="Times New Roman"/>
          <w:sz w:val="24"/>
          <w:szCs w:val="24"/>
        </w:rPr>
        <w:t>, основной этап намечен на апрель 2022 года</w:t>
      </w:r>
      <w:r w:rsidR="00C823A6" w:rsidRPr="005E470A">
        <w:rPr>
          <w:rFonts w:ascii="Times New Roman" w:hAnsi="Times New Roman" w:cs="Times New Roman"/>
          <w:sz w:val="24"/>
          <w:szCs w:val="24"/>
        </w:rPr>
        <w:t>)</w:t>
      </w:r>
      <w:r w:rsidR="00342CB6" w:rsidRPr="005E470A">
        <w:rPr>
          <w:rFonts w:ascii="Times New Roman" w:hAnsi="Times New Roman" w:cs="Times New Roman"/>
          <w:sz w:val="24"/>
          <w:szCs w:val="24"/>
        </w:rPr>
        <w:t xml:space="preserve"> понятие математической грамотности уточняется следующим образом. Под математической грамотностью понимается способность учащихся: распознавать проблемы, возникающие в окружающей действительности и которые можно решить средствами математики; формулировать эти проблемы на языке математики; решать эти проблемы, используя математические факты и методы; анализировать испол</w:t>
      </w:r>
      <w:bookmarkStart w:id="0" w:name="_GoBack"/>
      <w:bookmarkEnd w:id="0"/>
      <w:r w:rsidR="00342CB6" w:rsidRPr="005E470A">
        <w:rPr>
          <w:rFonts w:ascii="Times New Roman" w:hAnsi="Times New Roman" w:cs="Times New Roman"/>
          <w:sz w:val="24"/>
          <w:szCs w:val="24"/>
        </w:rPr>
        <w:t>ьзованные методы решения; интерпретировать полученные результаты с учетом поставленной проблемы; формулировать и записывать результаты решения</w:t>
      </w:r>
    </w:p>
    <w:p w:rsidR="00416229" w:rsidRPr="005E470A" w:rsidRDefault="00342CB6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 xml:space="preserve">Исследование PISA, приоритетным направлением которого было исследование математической грамотности, показало, что российские учащиеся имеют невысокие результаты. </w:t>
      </w:r>
    </w:p>
    <w:p w:rsidR="00342CB6" w:rsidRPr="005E470A" w:rsidRDefault="00342CB6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>Это говорит о том, что наша система обучения не формирует у учащихся умения выходить за пределы учебных ситуаций, она лишь дает определенную базу знаний. Поэтому важнейшей задачей образования является усиление прикладной направленности школьного курса математики, то есть осуществление связи его содержания и методики обучения с практикой. Поэтому процесс обучения математике должен строиться не только из изучения основной программы курса, но и из овладения приложениями математики. Что в дальнейшем поспособствует более глубокому и сознательному пониманию математики, как части общечеловеческой культуры.</w:t>
      </w:r>
    </w:p>
    <w:p w:rsidR="00416229" w:rsidRPr="005E470A" w:rsidRDefault="00C5233F" w:rsidP="00F64ACB">
      <w:pPr>
        <w:shd w:val="clear" w:color="auto" w:fill="FFFFFF"/>
        <w:spacing w:after="187" w:line="240" w:lineRule="auto"/>
        <w:jc w:val="both"/>
        <w:rPr>
          <w:rStyle w:val="a5"/>
          <w:rFonts w:ascii="Times New Roman" w:hAnsi="Times New Roman" w:cs="Times New Roman"/>
          <w:b w:val="0"/>
          <w:sz w:val="24"/>
          <w:szCs w:val="24"/>
        </w:rPr>
      </w:pP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>Учеными-исследователями, разработавшими материалы по оценке знаний и умений для международной программы PISA, были выделены три иерархических уровня математической компетентности:</w:t>
      </w:r>
    </w:p>
    <w:p w:rsidR="006B24B5" w:rsidRPr="005E470A" w:rsidRDefault="006B24B5" w:rsidP="00F64ACB">
      <w:pPr>
        <w:shd w:val="clear" w:color="auto" w:fill="FFFFFF"/>
        <w:spacing w:after="187" w:line="240" w:lineRule="auto"/>
        <w:jc w:val="center"/>
        <w:rPr>
          <w:rStyle w:val="a5"/>
          <w:rFonts w:ascii="Times New Roman" w:hAnsi="Times New Roman" w:cs="Times New Roman"/>
          <w:b w:val="0"/>
          <w:sz w:val="24"/>
          <w:szCs w:val="24"/>
        </w:rPr>
      </w:pPr>
      <w:r w:rsidRPr="005E470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63970" cy="233086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12449" r="18474"/>
                    <a:stretch/>
                  </pic:blipFill>
                  <pic:spPr bwMode="auto">
                    <a:xfrm>
                      <a:off x="0" y="0"/>
                      <a:ext cx="2864989" cy="2331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60768" w:rsidRPr="005E470A" w:rsidRDefault="00C5233F" w:rsidP="00F64ACB">
      <w:pPr>
        <w:shd w:val="clear" w:color="auto" w:fill="FFFFFF"/>
        <w:spacing w:after="187" w:line="240" w:lineRule="auto"/>
        <w:ind w:firstLine="426"/>
        <w:jc w:val="both"/>
        <w:rPr>
          <w:rStyle w:val="a5"/>
          <w:rFonts w:ascii="Times New Roman" w:hAnsi="Times New Roman" w:cs="Times New Roman"/>
          <w:b w:val="0"/>
          <w:sz w:val="24"/>
          <w:szCs w:val="24"/>
        </w:rPr>
      </w:pP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 xml:space="preserve"> Первый уровень (уровень воспроизведения) — это прямое применение в знакомой ситуации известных фактов, стандартных приемов, распознавание математических объектов и свойств, выполнение стандартных процедур, применение известных алгоритмов и технических навыков, работа со стандартными, знакомыми выражениями и формулами, непосредственное выполнение вычислений. </w:t>
      </w:r>
    </w:p>
    <w:p w:rsidR="00D60768" w:rsidRPr="005E470A" w:rsidRDefault="00C5233F" w:rsidP="00F64ACB">
      <w:pPr>
        <w:shd w:val="clear" w:color="auto" w:fill="FFFFFF"/>
        <w:spacing w:after="187" w:line="240" w:lineRule="auto"/>
        <w:ind w:firstLine="426"/>
        <w:jc w:val="both"/>
        <w:rPr>
          <w:rStyle w:val="a5"/>
          <w:rFonts w:ascii="Times New Roman" w:hAnsi="Times New Roman" w:cs="Times New Roman"/>
          <w:b w:val="0"/>
          <w:sz w:val="24"/>
          <w:szCs w:val="24"/>
        </w:rPr>
      </w:pP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 xml:space="preserve">Второй уровень (уровень установления связей) строится на репродуктивной деятельности по решению задач, которые, хотя и не являются типичными, но все же, знакомы учащимся или выходят за рамки известного лишь в очень малой степени. Содержание задачи подсказывает, материал, какого раздела математики надо использовать и какие известные методы применить. Обычно в этих задачах присутствует больше требований к интерпретации решения, они предполагают установление связей между разными представлениями ситуации, описанной в задаче, или установление связей между данными в условии задач. </w:t>
      </w:r>
    </w:p>
    <w:p w:rsidR="00D60768" w:rsidRPr="005E470A" w:rsidRDefault="00C5233F" w:rsidP="00F64ACB">
      <w:pPr>
        <w:shd w:val="clear" w:color="auto" w:fill="FFFFFF"/>
        <w:spacing w:after="187" w:line="240" w:lineRule="auto"/>
        <w:ind w:firstLine="426"/>
        <w:jc w:val="both"/>
        <w:rPr>
          <w:rFonts w:ascii="Times New Roman" w:hAnsi="Times New Roman" w:cs="Times New Roman"/>
          <w:color w:val="555555"/>
          <w:sz w:val="24"/>
          <w:szCs w:val="24"/>
        </w:rPr>
      </w:pP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>Третий уровень (уровень рассуждений) строится как развитие предыдущего уровня. Для решения задач этого уровня требуются определенная интуиция, размышления и творчество в выборе математического инструментария, интегрирование знаний из разных разделов курса математики, самостоятельная разработка алгоритма действий. Задания, как правило, включают больше данных, от учащихся часто требуется найти закономерность, провести обобщение и объяснить или обосновать полученные, построить модель решения»</w:t>
      </w: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br/>
      </w:r>
    </w:p>
    <w:p w:rsidR="000303CB" w:rsidRPr="005E470A" w:rsidRDefault="000303CB" w:rsidP="00F64ACB">
      <w:pPr>
        <w:shd w:val="clear" w:color="auto" w:fill="FFFFFF"/>
        <w:spacing w:after="187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В концепции по математи</w:t>
      </w:r>
      <w:r w:rsidR="00820E9B"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ке исследования PISA-2</w:t>
      </w: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ключевой составляющей понятия математическая грамотность является </w:t>
      </w: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математическое рассуждение.</w:t>
      </w:r>
    </w:p>
    <w:p w:rsidR="000303CB" w:rsidRPr="005E470A" w:rsidRDefault="000303CB" w:rsidP="00F64ACB">
      <w:pPr>
        <w:shd w:val="clear" w:color="auto" w:fill="FFFFFF"/>
        <w:spacing w:after="187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В рамках данной концепции </w:t>
      </w: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математическое содержание</w:t>
      </w: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 разделено по четырем категориям:</w:t>
      </w:r>
    </w:p>
    <w:p w:rsidR="000303CB" w:rsidRPr="005E470A" w:rsidRDefault="000303CB" w:rsidP="00F6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Количество</w:t>
      </w:r>
      <w:r w:rsidR="00635F4E" w:rsidRPr="005E470A">
        <w:rPr>
          <w:rFonts w:ascii="Times New Roman" w:hAnsi="Times New Roman" w:cs="Times New Roman"/>
          <w:sz w:val="24"/>
          <w:szCs w:val="24"/>
        </w:rPr>
        <w:t>задания, связанные с числами и отношениями между ними, в программах по математике этот материал чаще всего относится к курсу арифметики</w:t>
      </w:r>
    </w:p>
    <w:p w:rsidR="000303CB" w:rsidRPr="005E470A" w:rsidRDefault="000303CB" w:rsidP="00F6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Неопределенность и данные</w:t>
      </w:r>
      <w:r w:rsidR="00635F4E" w:rsidRPr="005E470A">
        <w:rPr>
          <w:rFonts w:ascii="Times New Roman" w:hAnsi="Times New Roman" w:cs="Times New Roman"/>
          <w:sz w:val="24"/>
          <w:szCs w:val="24"/>
        </w:rPr>
        <w:t>задания охватывают вероятностные и статистические явления и зависимости, которые являются предметом изучения разделов статистики и вероятности</w:t>
      </w:r>
    </w:p>
    <w:p w:rsidR="000303CB" w:rsidRPr="005E470A" w:rsidRDefault="000303CB" w:rsidP="00F6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Изменение и зависимости</w:t>
      </w:r>
      <w:r w:rsidR="00635F4E" w:rsidRPr="005E470A">
        <w:rPr>
          <w:rFonts w:ascii="Times New Roman" w:hAnsi="Times New Roman" w:cs="Times New Roman"/>
          <w:sz w:val="24"/>
          <w:szCs w:val="24"/>
        </w:rPr>
        <w:t>задания, связанные с математическим описанием зависимости между переменными в различных процессах, т.е. с алгебраическим материалом;</w:t>
      </w:r>
    </w:p>
    <w:p w:rsidR="000303CB" w:rsidRPr="005E470A" w:rsidRDefault="000303CB" w:rsidP="00F6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Пространство и форма</w:t>
      </w:r>
      <w:r w:rsidR="00635F4E" w:rsidRPr="005E470A">
        <w:rPr>
          <w:rFonts w:ascii="Times New Roman" w:hAnsi="Times New Roman" w:cs="Times New Roman"/>
          <w:sz w:val="24"/>
          <w:szCs w:val="24"/>
        </w:rPr>
        <w:t>задания, относящиеся к пространственным и плоским геометрическим формам и отношениям, т.е. к геометрическому материалу;</w:t>
      </w:r>
    </w:p>
    <w:p w:rsidR="000303CB" w:rsidRPr="005E470A" w:rsidRDefault="000303CB" w:rsidP="00F64ACB">
      <w:pPr>
        <w:shd w:val="clear" w:color="auto" w:fill="FFFFFF"/>
        <w:spacing w:after="187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lastRenderedPageBreak/>
        <w:t> </w:t>
      </w: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Кроме этого, в концепцию по математике были добавлены </w:t>
      </w:r>
      <w:r w:rsidRPr="005E470A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восемь навыков 21 века</w:t>
      </w: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:</w:t>
      </w:r>
      <w:r w:rsidR="00585F86"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проверять будут.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Критическое мышление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Креативность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Исследование и изучение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proofErr w:type="spellStart"/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Саморегуляция</w:t>
      </w:r>
      <w:proofErr w:type="spellEnd"/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, инициативность и настойчивость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Использование информации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Системное мышление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Коммуникация</w:t>
      </w:r>
    </w:p>
    <w:p w:rsidR="000303CB" w:rsidRPr="005E470A" w:rsidRDefault="000303CB" w:rsidP="00F64AC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5E470A">
        <w:rPr>
          <w:rFonts w:ascii="Times New Roman" w:eastAsia="Times New Roman" w:hAnsi="Times New Roman" w:cs="Times New Roman"/>
          <w:color w:val="333333"/>
          <w:sz w:val="24"/>
          <w:szCs w:val="24"/>
        </w:rPr>
        <w:t>Рефлексия</w:t>
      </w:r>
    </w:p>
    <w:p w:rsidR="004970E0" w:rsidRPr="005E470A" w:rsidRDefault="000303CB" w:rsidP="00F64ACB">
      <w:pPr>
        <w:jc w:val="center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65562" cy="2161159"/>
            <wp:effectExtent l="0" t="0" r="1905" b="0"/>
            <wp:docPr id="1" name="Рисунок 1" descr="https://fioco.ru/Media/Default/Pictures/%D0%B4%D0%BB%D1%8F%20%D0%BD%D0%BE%D0%B2%D0%BE%D1%81%D1%82%D0%B5%D0%B9/1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oco.ru/Media/Default/Pictures/%D0%B4%D0%BB%D1%8F%20%D0%BD%D0%BE%D0%B2%D0%BE%D1%81%D1%82%D0%B5%D0%B9/123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l="1814" t="21060" r="-1814"/>
                    <a:stretch/>
                  </pic:blipFill>
                  <pic:spPr bwMode="auto">
                    <a:xfrm>
                      <a:off x="0" y="0"/>
                      <a:ext cx="2665503" cy="2161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3CB" w:rsidRPr="005E470A" w:rsidRDefault="000303CB" w:rsidP="00F64ACB">
      <w:pPr>
        <w:jc w:val="both"/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E470A"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Схема 1. Концепция направления «математическая гра</w:t>
      </w:r>
      <w:r w:rsidR="008C0E22" w:rsidRPr="005E470A"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мотность» исследования PISA</w:t>
      </w:r>
    </w:p>
    <w:p w:rsidR="008262EA" w:rsidRPr="005E470A" w:rsidRDefault="008262EA" w:rsidP="00F64ACB">
      <w:pPr>
        <w:jc w:val="both"/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8262EA" w:rsidRPr="005E470A" w:rsidRDefault="008262EA" w:rsidP="00F64ACB">
      <w:pPr>
        <w:jc w:val="both"/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E470A">
        <w:rPr>
          <w:rStyle w:val="a4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Примеры задач</w:t>
      </w:r>
    </w:p>
    <w:p w:rsidR="006B24B5" w:rsidRDefault="006B24B5" w:rsidP="00F64AC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E470A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602182" cy="3108458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49" t="28422" r="31953" b="7887"/>
                    <a:stretch/>
                  </pic:blipFill>
                  <pic:spPr bwMode="auto">
                    <a:xfrm>
                      <a:off x="0" y="0"/>
                      <a:ext cx="3605462" cy="311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66339" w:rsidRDefault="00B66339" w:rsidP="00F64ACB">
      <w:pPr>
        <w:jc w:val="both"/>
        <w:rPr>
          <w:rStyle w:val="fontstyle01"/>
        </w:rPr>
      </w:pPr>
      <w:r>
        <w:rPr>
          <w:rStyle w:val="fontstyle01"/>
        </w:rPr>
        <w:t>Вычислите площадь чердака ABCD.</w:t>
      </w:r>
    </w:p>
    <w:p w:rsidR="00B66339" w:rsidRPr="005E470A" w:rsidRDefault="00B66339" w:rsidP="00F64ACB">
      <w:pPr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Style w:val="fontstyle01"/>
        </w:rPr>
        <w:t>Вычислите длину EF, одного из горизонтальных ребер блока</w:t>
      </w:r>
    </w:p>
    <w:p w:rsidR="00B66339" w:rsidRDefault="00B66339" w:rsidP="00F64AC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E470A"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inline distT="0" distB="0" distL="0" distR="0">
            <wp:extent cx="2854036" cy="2374779"/>
            <wp:effectExtent l="0" t="0" r="3810" b="6985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410" t="18056" r="34742" b="14088"/>
                    <a:stretch/>
                  </pic:blipFill>
                  <pic:spPr bwMode="auto">
                    <a:xfrm>
                      <a:off x="0" y="0"/>
                      <a:ext cx="2855250" cy="237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6B24B5" w:rsidRPr="005E470A" w:rsidRDefault="00B66339" w:rsidP="00F64ACB">
      <w:pPr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Style w:val="fontstyle01"/>
        </w:rPr>
        <w:t>Пользуясь масштабом данной карты, определите площадь Антарктиды.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Изложите ход своих мыслей и объясните, как вы пришли к полученному ответу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(Вы можете делать пометки на карте, если это поможет в вычислениях)</w:t>
      </w:r>
    </w:p>
    <w:p w:rsidR="006B24B5" w:rsidRDefault="006B24B5" w:rsidP="00F64AC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E470A">
        <w:rPr>
          <w:rFonts w:ascii="Times New Roman" w:hAnsi="Times New Roman" w:cs="Times New Roman"/>
          <w:b/>
          <w:sz w:val="24"/>
          <w:szCs w:val="24"/>
        </w:rPr>
        <w:t>Торможение</w:t>
      </w:r>
    </w:p>
    <w:p w:rsidR="00B66339" w:rsidRPr="005E470A" w:rsidRDefault="00B66339" w:rsidP="00F64ACB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fontstyle01"/>
        </w:rPr>
        <w:t>Приблизительный путь для остановки двигающегося транспортного средства равняется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сумме:</w:t>
      </w:r>
      <w:r>
        <w:rPr>
          <w:rFonts w:ascii="Arial" w:hAnsi="Arial" w:cs="Arial"/>
          <w:color w:val="000000"/>
        </w:rPr>
        <w:br/>
      </w:r>
      <w:r>
        <w:rPr>
          <w:rStyle w:val="fontstyle21"/>
        </w:rPr>
        <w:sym w:font="Symbol" w:char="F0B7"/>
      </w:r>
      <w:r>
        <w:rPr>
          <w:rStyle w:val="fontstyle21"/>
        </w:rPr>
        <w:t></w:t>
      </w:r>
      <w:r>
        <w:rPr>
          <w:rStyle w:val="fontstyle01"/>
        </w:rPr>
        <w:t>пути, проезжаемого до нажатия на педаль тормоза (путь при времени реакции)</w:t>
      </w:r>
      <w:proofErr w:type="gramStart"/>
      <w:r>
        <w:rPr>
          <w:rStyle w:val="fontstyle01"/>
        </w:rPr>
        <w:t>.</w:t>
      </w:r>
      <w:proofErr w:type="gramEnd"/>
      <w:r>
        <w:rPr>
          <w:rFonts w:ascii="Arial" w:hAnsi="Arial" w:cs="Arial"/>
          <w:color w:val="000000"/>
        </w:rPr>
        <w:br/>
      </w:r>
      <w:r>
        <w:rPr>
          <w:rStyle w:val="fontstyle21"/>
        </w:rPr>
        <w:sym w:font="Symbol" w:char="F0B7"/>
      </w:r>
      <w:r>
        <w:rPr>
          <w:rStyle w:val="fontstyle21"/>
        </w:rPr>
        <w:t></w:t>
      </w:r>
      <w:proofErr w:type="gramStart"/>
      <w:r>
        <w:rPr>
          <w:rStyle w:val="fontstyle01"/>
        </w:rPr>
        <w:t>п</w:t>
      </w:r>
      <w:proofErr w:type="gramEnd"/>
      <w:r>
        <w:rPr>
          <w:rStyle w:val="fontstyle01"/>
        </w:rPr>
        <w:t>ути, проезжаемого за то время, когда педаль тормоза уже нажата (путь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торможения).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Представленная ниже диаграмма «улитка» дает теоретическое представление о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расстоянии, необходимом для остановки транспортного средства с хорошо работающей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тормозной системой (крайне внимательный водитель с хорошей реакцией, отличное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состояние тормозов и шин, сухая дорога с хорошим покрытием) и о зависимости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расстояния от скорости</w:t>
      </w:r>
    </w:p>
    <w:p w:rsidR="006B24B5" w:rsidRPr="005E470A" w:rsidRDefault="006B24B5" w:rsidP="00F64AC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E470A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191774" cy="3046168"/>
            <wp:effectExtent l="0" t="0" r="8890" b="1905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007" t="22421" r="35857" b="19642"/>
                    <a:stretch/>
                  </pic:blipFill>
                  <pic:spPr bwMode="auto">
                    <a:xfrm>
                      <a:off x="0" y="0"/>
                      <a:ext cx="3192757" cy="304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66339" w:rsidRDefault="00B66339" w:rsidP="00F64A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ontstyle01"/>
        </w:rPr>
        <w:t>Если транспортное средство движется со скоростью 110 км/ч, какое расстояние оно</w:t>
      </w:r>
      <w:r>
        <w:rPr>
          <w:rFonts w:ascii="Arial" w:hAnsi="Arial" w:cs="Arial"/>
          <w:color w:val="000000"/>
        </w:rPr>
        <w:br/>
      </w:r>
      <w:r>
        <w:rPr>
          <w:rStyle w:val="fontstyle01"/>
        </w:rPr>
        <w:t>проедет за время реакции водителя?</w:t>
      </w:r>
    </w:p>
    <w:p w:rsidR="00274FE7" w:rsidRPr="005E470A" w:rsidRDefault="00274FE7" w:rsidP="00F64ACB">
      <w:p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 xml:space="preserve">Эти ситуации в большей или меньшей степени связаны с жизнью учащихся: личной жизнью, жизнью школы или общества, профессиональной деятельностью, наукой. </w:t>
      </w:r>
      <w:r w:rsidRPr="005E470A">
        <w:rPr>
          <w:rFonts w:ascii="Times New Roman" w:hAnsi="Times New Roman" w:cs="Times New Roman"/>
          <w:sz w:val="24"/>
          <w:szCs w:val="24"/>
        </w:rPr>
        <w:lastRenderedPageBreak/>
        <w:t xml:space="preserve">Поставленные в них проблемы нередко имеют </w:t>
      </w:r>
      <w:proofErr w:type="spellStart"/>
      <w:r w:rsidRPr="005E470A">
        <w:rPr>
          <w:rFonts w:ascii="Times New Roman" w:hAnsi="Times New Roman" w:cs="Times New Roman"/>
          <w:sz w:val="24"/>
          <w:szCs w:val="24"/>
        </w:rPr>
        <w:t>межпредметный</w:t>
      </w:r>
      <w:proofErr w:type="spellEnd"/>
      <w:r w:rsidRPr="005E470A">
        <w:rPr>
          <w:rFonts w:ascii="Times New Roman" w:hAnsi="Times New Roman" w:cs="Times New Roman"/>
          <w:sz w:val="24"/>
          <w:szCs w:val="24"/>
        </w:rPr>
        <w:t xml:space="preserve"> характер. Для их решения наряду с математическими знаниями необходимо использовать знания, приобретенные при изучении других предметов (например, знание о часовых поясах и диаграммах населения из географии, знание о физических процессах из физики).</w:t>
      </w:r>
    </w:p>
    <w:p w:rsidR="00AD3588" w:rsidRPr="005E470A" w:rsidRDefault="00AD3588" w:rsidP="00F64ACB">
      <w:p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>На заседании</w:t>
      </w:r>
      <w:r w:rsidR="008C0E22" w:rsidRPr="005E470A">
        <w:rPr>
          <w:rFonts w:ascii="Times New Roman" w:hAnsi="Times New Roman" w:cs="Times New Roman"/>
          <w:sz w:val="24"/>
          <w:szCs w:val="24"/>
        </w:rPr>
        <w:t xml:space="preserve"> нашегошкольного </w:t>
      </w:r>
      <w:r w:rsidRPr="005E470A">
        <w:rPr>
          <w:rFonts w:ascii="Times New Roman" w:hAnsi="Times New Roman" w:cs="Times New Roman"/>
          <w:sz w:val="24"/>
          <w:szCs w:val="24"/>
        </w:rPr>
        <w:t>методического объединения учителей естественно научного цикла мы рассмотрели примеры задач по формированию математической грамотности. Наши предложения.</w:t>
      </w:r>
    </w:p>
    <w:p w:rsidR="00B519BF" w:rsidRPr="005E470A" w:rsidRDefault="00AD3588" w:rsidP="00F64AC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>Ф</w:t>
      </w:r>
      <w:r w:rsidR="00B519BF" w:rsidRPr="005E470A">
        <w:rPr>
          <w:rFonts w:ascii="Times New Roman" w:hAnsi="Times New Roman" w:cs="Times New Roman"/>
          <w:sz w:val="24"/>
          <w:szCs w:val="24"/>
        </w:rPr>
        <w:t>ормирование математической грамотности начинать на самых ранних ступенях обучения школьников.</w:t>
      </w:r>
      <w:r w:rsidRPr="005E470A">
        <w:rPr>
          <w:rFonts w:ascii="Times New Roman" w:hAnsi="Times New Roman" w:cs="Times New Roman"/>
          <w:sz w:val="24"/>
          <w:szCs w:val="24"/>
        </w:rPr>
        <w:t xml:space="preserve"> Задачи, в которых требуется воспр</w:t>
      </w:r>
      <w:r w:rsidR="006B24B5" w:rsidRPr="005E470A">
        <w:rPr>
          <w:rFonts w:ascii="Times New Roman" w:hAnsi="Times New Roman" w:cs="Times New Roman"/>
          <w:sz w:val="24"/>
          <w:szCs w:val="24"/>
        </w:rPr>
        <w:t>оизвести факты и методы, выполня</w:t>
      </w:r>
      <w:r w:rsidRPr="005E470A">
        <w:rPr>
          <w:rFonts w:ascii="Times New Roman" w:hAnsi="Times New Roman" w:cs="Times New Roman"/>
          <w:sz w:val="24"/>
          <w:szCs w:val="24"/>
        </w:rPr>
        <w:t>ть вычисления;</w:t>
      </w:r>
    </w:p>
    <w:p w:rsidR="00675D13" w:rsidRPr="005E470A" w:rsidRDefault="00AD3588" w:rsidP="00F64AC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>Включать задания практической значимости в тему</w:t>
      </w:r>
      <w:r w:rsidR="006B24B5" w:rsidRPr="005E470A">
        <w:rPr>
          <w:rFonts w:ascii="Times New Roman" w:hAnsi="Times New Roman" w:cs="Times New Roman"/>
          <w:sz w:val="24"/>
          <w:szCs w:val="24"/>
        </w:rPr>
        <w:t xml:space="preserve"> каждого </w:t>
      </w:r>
      <w:r w:rsidRPr="005E470A">
        <w:rPr>
          <w:rFonts w:ascii="Times New Roman" w:hAnsi="Times New Roman" w:cs="Times New Roman"/>
          <w:sz w:val="24"/>
          <w:szCs w:val="24"/>
        </w:rPr>
        <w:t xml:space="preserve"> урока.</w:t>
      </w:r>
    </w:p>
    <w:p w:rsidR="00AD3588" w:rsidRPr="005E470A" w:rsidRDefault="00675D13" w:rsidP="00F64ACB">
      <w:pPr>
        <w:pStyle w:val="a8"/>
        <w:numPr>
          <w:ilvl w:val="0"/>
          <w:numId w:val="3"/>
        </w:numPr>
        <w:jc w:val="both"/>
        <w:rPr>
          <w:rStyle w:val="a5"/>
          <w:rFonts w:ascii="Times New Roman" w:hAnsi="Times New Roman" w:cs="Times New Roman"/>
          <w:b w:val="0"/>
          <w:sz w:val="24"/>
          <w:szCs w:val="24"/>
        </w:rPr>
      </w:pP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>Развивать способность использовать математические знания в разнообразных ситуациях, требующих размышлений и интуиции</w:t>
      </w:r>
      <w:r w:rsidR="006B24B5"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>, в том числе задачах, связанных с жизнью</w:t>
      </w:r>
      <w:r w:rsidRPr="005E470A">
        <w:rPr>
          <w:rStyle w:val="a5"/>
          <w:rFonts w:ascii="Times New Roman" w:hAnsi="Times New Roman" w:cs="Times New Roman"/>
          <w:b w:val="0"/>
          <w:sz w:val="24"/>
          <w:szCs w:val="24"/>
        </w:rPr>
        <w:t>.</w:t>
      </w:r>
    </w:p>
    <w:p w:rsidR="00AD3588" w:rsidRPr="005E470A" w:rsidRDefault="00AD3588" w:rsidP="00F64AC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 xml:space="preserve">Формировать  умение решать нестандартные задачи. </w:t>
      </w:r>
      <w:r w:rsidR="008C0E22" w:rsidRPr="005E470A">
        <w:rPr>
          <w:rFonts w:ascii="Times New Roman" w:hAnsi="Times New Roman" w:cs="Times New Roman"/>
          <w:sz w:val="24"/>
          <w:szCs w:val="24"/>
        </w:rPr>
        <w:t>Через кружки</w:t>
      </w:r>
      <w:r w:rsidRPr="005E470A">
        <w:rPr>
          <w:rFonts w:ascii="Times New Roman" w:hAnsi="Times New Roman" w:cs="Times New Roman"/>
          <w:sz w:val="24"/>
          <w:szCs w:val="24"/>
        </w:rPr>
        <w:t xml:space="preserve"> во внеурочной деятельности.</w:t>
      </w:r>
    </w:p>
    <w:p w:rsidR="00F64ACB" w:rsidRPr="00F64ACB" w:rsidRDefault="00AD3588" w:rsidP="00F64ACB">
      <w:pPr>
        <w:pStyle w:val="a8"/>
        <w:numPr>
          <w:ilvl w:val="0"/>
          <w:numId w:val="3"/>
        </w:numPr>
        <w:shd w:val="clear" w:color="auto" w:fill="FFFFFF"/>
        <w:spacing w:after="0"/>
        <w:ind w:left="360"/>
        <w:jc w:val="both"/>
        <w:rPr>
          <w:color w:val="000000"/>
        </w:rPr>
      </w:pPr>
      <w:r w:rsidRPr="005E470A">
        <w:rPr>
          <w:rFonts w:ascii="Times New Roman" w:hAnsi="Times New Roman" w:cs="Times New Roman"/>
          <w:sz w:val="24"/>
          <w:szCs w:val="24"/>
        </w:rPr>
        <w:t>Развивать читательскую грамотность.</w:t>
      </w:r>
    </w:p>
    <w:p w:rsidR="00F64ACB" w:rsidRPr="00F64ACB" w:rsidRDefault="00F64ACB" w:rsidP="00F64ACB">
      <w:pPr>
        <w:pStyle w:val="a8"/>
        <w:shd w:val="clear" w:color="auto" w:fill="FFFFFF"/>
        <w:spacing w:after="0"/>
        <w:ind w:left="360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</w:p>
    <w:p w:rsidR="00BF227C" w:rsidRPr="00F64ACB" w:rsidRDefault="00BF227C" w:rsidP="00F64ACB">
      <w:pPr>
        <w:pStyle w:val="a8"/>
        <w:shd w:val="clear" w:color="auto" w:fill="FFFFFF"/>
        <w:spacing w:after="0"/>
        <w:ind w:left="360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F64ACB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Проблема формирования функциональной грамотности требует изменений к содержанию деятельности на уроке. Научиться действовать ученик может только в процессе самого действия, а ежедневная работа учителя на уроке, образовательные технологии, которые он выбирает, формируют функциональную грамотность </w:t>
      </w:r>
      <w:proofErr w:type="gramStart"/>
      <w:r w:rsidRPr="00F64ACB">
        <w:rPr>
          <w:rStyle w:val="c0"/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F64ACB">
        <w:rPr>
          <w:rStyle w:val="c0"/>
          <w:rFonts w:ascii="Times New Roman" w:hAnsi="Times New Roman" w:cs="Times New Roman"/>
          <w:color w:val="000000"/>
          <w:sz w:val="24"/>
          <w:szCs w:val="24"/>
        </w:rPr>
        <w:t>.</w:t>
      </w:r>
    </w:p>
    <w:p w:rsidR="005E470A" w:rsidRPr="005E470A" w:rsidRDefault="005E470A" w:rsidP="00F64ACB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</w:rPr>
      </w:pPr>
    </w:p>
    <w:p w:rsidR="00BF227C" w:rsidRDefault="00BF227C" w:rsidP="00F64ACB">
      <w:pPr>
        <w:pStyle w:val="c2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E470A">
        <w:rPr>
          <w:rStyle w:val="c0"/>
          <w:color w:val="000000"/>
        </w:rPr>
        <w:t> Ученики должны активно принимать участие на всех этапах учебного процесса: формулировать свои собственные гипотезы и вопросы, консультировать друг друга, ставить цели для себя, отслеживать полученные результаты.</w:t>
      </w:r>
    </w:p>
    <w:p w:rsidR="005E470A" w:rsidRPr="005E470A" w:rsidRDefault="005E470A" w:rsidP="00F64ACB">
      <w:pPr>
        <w:pStyle w:val="c2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</w:p>
    <w:p w:rsidR="00BF227C" w:rsidRPr="005E470A" w:rsidRDefault="00BF227C" w:rsidP="00F64ACB">
      <w:pPr>
        <w:pStyle w:val="c2"/>
        <w:shd w:val="clear" w:color="auto" w:fill="FFFFFF"/>
        <w:spacing w:before="0" w:beforeAutospacing="0" w:after="0" w:afterAutospacing="0"/>
        <w:rPr>
          <w:rFonts w:ascii="Calibri" w:hAnsi="Calibri"/>
          <w:color w:val="000000"/>
        </w:rPr>
      </w:pPr>
      <w:r w:rsidRPr="005E470A">
        <w:rPr>
          <w:rStyle w:val="c0"/>
          <w:color w:val="000000"/>
        </w:rPr>
        <w:t>Прочное усвоение материала достигается посредством учебного процесса, в центре которого находится ученик, поэтому на протяжении всех уроков необходимо:</w:t>
      </w:r>
    </w:p>
    <w:p w:rsidR="00BF227C" w:rsidRPr="005E470A" w:rsidRDefault="00BF227C" w:rsidP="00F64ACB">
      <w:pPr>
        <w:pStyle w:val="c2"/>
        <w:shd w:val="clear" w:color="auto" w:fill="FFFFFF"/>
        <w:spacing w:before="0" w:beforeAutospacing="0" w:after="0" w:afterAutospacing="0"/>
        <w:ind w:left="720"/>
        <w:rPr>
          <w:rFonts w:ascii="Calibri" w:hAnsi="Calibri"/>
          <w:color w:val="000000"/>
        </w:rPr>
      </w:pPr>
      <w:r w:rsidRPr="005E470A">
        <w:rPr>
          <w:rStyle w:val="c0"/>
          <w:color w:val="000000"/>
        </w:rPr>
        <w:t>• Создание той среды, которая позволяет личности чувствовать себя свободно и безопасно в процессе обучения.</w:t>
      </w:r>
      <w:r w:rsidRPr="005E470A">
        <w:rPr>
          <w:color w:val="000000"/>
        </w:rPr>
        <w:br/>
      </w:r>
      <w:r w:rsidRPr="005E470A">
        <w:rPr>
          <w:rStyle w:val="c0"/>
          <w:color w:val="000000"/>
        </w:rPr>
        <w:t>• Формирование саморегулирования, что обеспечивает самонаправленность, самостоятельное определение проблемы и цели, самостоятельный выбор стратегий для достижения целей.</w:t>
      </w:r>
      <w:r w:rsidRPr="005E470A">
        <w:rPr>
          <w:color w:val="000000"/>
        </w:rPr>
        <w:br/>
      </w:r>
      <w:r w:rsidRPr="005E470A">
        <w:rPr>
          <w:rStyle w:val="c0"/>
          <w:color w:val="000000"/>
        </w:rPr>
        <w:t>• Развитие критического мышления, что способствует осмыслению, оценк</w:t>
      </w:r>
      <w:r w:rsidR="009535B2">
        <w:rPr>
          <w:rStyle w:val="c0"/>
          <w:color w:val="000000"/>
        </w:rPr>
        <w:t>е</w:t>
      </w:r>
      <w:r w:rsidRPr="005E470A">
        <w:rPr>
          <w:rStyle w:val="c0"/>
          <w:color w:val="000000"/>
        </w:rPr>
        <w:t>, анализу и синтезу информации, которые послужат основанием к действию.</w:t>
      </w:r>
      <w:r w:rsidRPr="005E470A">
        <w:rPr>
          <w:color w:val="000000"/>
        </w:rPr>
        <w:br/>
      </w:r>
      <w:r w:rsidRPr="005E470A">
        <w:rPr>
          <w:rStyle w:val="c0"/>
          <w:color w:val="000000"/>
        </w:rPr>
        <w:t>• Оценивание обучения, развития собственного понимания и определения обучения, для дальнейшего совершенствования.</w:t>
      </w:r>
    </w:p>
    <w:p w:rsidR="005E470A" w:rsidRDefault="005E470A" w:rsidP="00F64A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05028" w:rsidRPr="005E470A" w:rsidRDefault="00305028" w:rsidP="00F64ACB">
      <w:pPr>
        <w:jc w:val="both"/>
        <w:rPr>
          <w:rFonts w:ascii="Times New Roman" w:hAnsi="Times New Roman" w:cs="Times New Roman"/>
          <w:sz w:val="24"/>
          <w:szCs w:val="24"/>
        </w:rPr>
      </w:pPr>
      <w:r w:rsidRPr="005E470A">
        <w:rPr>
          <w:rFonts w:ascii="Times New Roman" w:hAnsi="Times New Roman" w:cs="Times New Roman"/>
          <w:sz w:val="24"/>
          <w:szCs w:val="24"/>
        </w:rPr>
        <w:t>Цель обучения ребенка состоит в том, чтобы сделать его способным развиват</w:t>
      </w:r>
      <w:r w:rsidR="008C0E22" w:rsidRPr="005E470A">
        <w:rPr>
          <w:rFonts w:ascii="Times New Roman" w:hAnsi="Times New Roman" w:cs="Times New Roman"/>
          <w:sz w:val="24"/>
          <w:szCs w:val="24"/>
        </w:rPr>
        <w:t xml:space="preserve">ься дальше, без помощи учителя. А мы, учителя, в свою очередь, должны приложить максимум усилий, чтобы ребенок был </w:t>
      </w:r>
      <w:r w:rsidR="005E470A">
        <w:rPr>
          <w:rFonts w:ascii="Times New Roman" w:hAnsi="Times New Roman" w:cs="Times New Roman"/>
          <w:sz w:val="24"/>
          <w:szCs w:val="24"/>
        </w:rPr>
        <w:t xml:space="preserve">в жизни </w:t>
      </w:r>
      <w:r w:rsidR="008C0E22" w:rsidRPr="005E470A">
        <w:rPr>
          <w:rFonts w:ascii="Times New Roman" w:hAnsi="Times New Roman" w:cs="Times New Roman"/>
          <w:sz w:val="24"/>
          <w:szCs w:val="24"/>
        </w:rPr>
        <w:t>успешным.</w:t>
      </w:r>
    </w:p>
    <w:p w:rsidR="005507C5" w:rsidRPr="005507C5" w:rsidRDefault="005507C5" w:rsidP="005507C5">
      <w:pPr>
        <w:jc w:val="right"/>
        <w:rPr>
          <w:rFonts w:ascii="Times New Roman" w:hAnsi="Times New Roman" w:cs="Times New Roman"/>
          <w:sz w:val="24"/>
          <w:szCs w:val="24"/>
        </w:rPr>
      </w:pPr>
      <w:r w:rsidRPr="005507C5">
        <w:rPr>
          <w:rFonts w:ascii="Times New Roman" w:hAnsi="Times New Roman" w:cs="Times New Roman"/>
          <w:sz w:val="24"/>
          <w:szCs w:val="24"/>
        </w:rPr>
        <w:t xml:space="preserve">Баева Анна Ивановна, </w:t>
      </w:r>
    </w:p>
    <w:p w:rsidR="005507C5" w:rsidRDefault="005507C5" w:rsidP="005507C5">
      <w:pPr>
        <w:jc w:val="right"/>
        <w:rPr>
          <w:rFonts w:ascii="Times New Roman" w:hAnsi="Times New Roman" w:cs="Times New Roman"/>
          <w:sz w:val="24"/>
          <w:szCs w:val="24"/>
        </w:rPr>
      </w:pPr>
      <w:r w:rsidRPr="005507C5">
        <w:rPr>
          <w:rFonts w:ascii="Times New Roman" w:hAnsi="Times New Roman" w:cs="Times New Roman"/>
          <w:sz w:val="24"/>
          <w:szCs w:val="24"/>
        </w:rPr>
        <w:t xml:space="preserve">руководитель рабочей группы </w:t>
      </w:r>
    </w:p>
    <w:p w:rsidR="008C0E22" w:rsidRPr="005507C5" w:rsidRDefault="005507C5" w:rsidP="005507C5">
      <w:pPr>
        <w:jc w:val="right"/>
        <w:rPr>
          <w:rFonts w:ascii="Times New Roman" w:hAnsi="Times New Roman" w:cs="Times New Roman"/>
          <w:sz w:val="24"/>
          <w:szCs w:val="24"/>
        </w:rPr>
      </w:pPr>
      <w:r w:rsidRPr="005507C5">
        <w:rPr>
          <w:rFonts w:ascii="Times New Roman" w:hAnsi="Times New Roman" w:cs="Times New Roman"/>
          <w:sz w:val="24"/>
          <w:szCs w:val="24"/>
        </w:rPr>
        <w:t>по формированию и оценке функциональной грамотности</w:t>
      </w:r>
    </w:p>
    <w:sectPr w:rsidR="008C0E22" w:rsidRPr="005507C5" w:rsidSect="00D60768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B347F5"/>
    <w:multiLevelType w:val="multilevel"/>
    <w:tmpl w:val="973E9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0BA24D6"/>
    <w:multiLevelType w:val="hybridMultilevel"/>
    <w:tmpl w:val="E2FC9F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9376A0"/>
    <w:multiLevelType w:val="multilevel"/>
    <w:tmpl w:val="33269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0303CB"/>
    <w:rsid w:val="000303CB"/>
    <w:rsid w:val="000D24A1"/>
    <w:rsid w:val="000F1759"/>
    <w:rsid w:val="000F2C74"/>
    <w:rsid w:val="00131BC3"/>
    <w:rsid w:val="00274FE7"/>
    <w:rsid w:val="00302DE4"/>
    <w:rsid w:val="00305028"/>
    <w:rsid w:val="00342CB6"/>
    <w:rsid w:val="00391F79"/>
    <w:rsid w:val="003A3CCB"/>
    <w:rsid w:val="00416229"/>
    <w:rsid w:val="004970E0"/>
    <w:rsid w:val="004C60D7"/>
    <w:rsid w:val="005507C5"/>
    <w:rsid w:val="00585F86"/>
    <w:rsid w:val="005E470A"/>
    <w:rsid w:val="00635F4E"/>
    <w:rsid w:val="00675D13"/>
    <w:rsid w:val="006B24B5"/>
    <w:rsid w:val="0077048E"/>
    <w:rsid w:val="007A45D9"/>
    <w:rsid w:val="007C1CC6"/>
    <w:rsid w:val="00820E9B"/>
    <w:rsid w:val="008262EA"/>
    <w:rsid w:val="008C0E22"/>
    <w:rsid w:val="009535B2"/>
    <w:rsid w:val="00A05C7C"/>
    <w:rsid w:val="00A278B9"/>
    <w:rsid w:val="00AC57A6"/>
    <w:rsid w:val="00AD3588"/>
    <w:rsid w:val="00B14390"/>
    <w:rsid w:val="00B519BF"/>
    <w:rsid w:val="00B66339"/>
    <w:rsid w:val="00BF227C"/>
    <w:rsid w:val="00C5233F"/>
    <w:rsid w:val="00C823A6"/>
    <w:rsid w:val="00D60768"/>
    <w:rsid w:val="00D7663D"/>
    <w:rsid w:val="00DA7038"/>
    <w:rsid w:val="00DF2B00"/>
    <w:rsid w:val="00F64A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0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303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0303CB"/>
    <w:rPr>
      <w:i/>
      <w:iCs/>
    </w:rPr>
  </w:style>
  <w:style w:type="character" w:styleId="a5">
    <w:name w:val="Strong"/>
    <w:basedOn w:val="a0"/>
    <w:uiPriority w:val="22"/>
    <w:qFormat/>
    <w:rsid w:val="000303CB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30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03CB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D3588"/>
    <w:pPr>
      <w:ind w:left="720"/>
      <w:contextualSpacing/>
    </w:pPr>
  </w:style>
  <w:style w:type="paragraph" w:customStyle="1" w:styleId="c2">
    <w:name w:val="c2"/>
    <w:basedOn w:val="a"/>
    <w:rsid w:val="00BF2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BF227C"/>
  </w:style>
  <w:style w:type="character" w:customStyle="1" w:styleId="fontstyle01">
    <w:name w:val="fontstyle01"/>
    <w:basedOn w:val="a0"/>
    <w:rsid w:val="00B66339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B66339"/>
    <w:rPr>
      <w:rFonts w:ascii="Symbol" w:hAnsi="Symbol" w:hint="default"/>
      <w:b w:val="0"/>
      <w:bCs w:val="0"/>
      <w:i w:val="0"/>
      <w:iCs w:val="0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303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0303CB"/>
    <w:rPr>
      <w:i/>
      <w:iCs/>
    </w:rPr>
  </w:style>
  <w:style w:type="character" w:styleId="a5">
    <w:name w:val="Strong"/>
    <w:basedOn w:val="a0"/>
    <w:uiPriority w:val="22"/>
    <w:qFormat/>
    <w:rsid w:val="000303CB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30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03CB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D3588"/>
    <w:pPr>
      <w:ind w:left="720"/>
      <w:contextualSpacing/>
    </w:pPr>
  </w:style>
  <w:style w:type="paragraph" w:customStyle="1" w:styleId="c2">
    <w:name w:val="c2"/>
    <w:basedOn w:val="a"/>
    <w:rsid w:val="00BF2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BF227C"/>
  </w:style>
  <w:style w:type="character" w:customStyle="1" w:styleId="fontstyle01">
    <w:name w:val="fontstyle01"/>
    <w:basedOn w:val="a0"/>
    <w:rsid w:val="00B66339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B66339"/>
    <w:rPr>
      <w:rFonts w:ascii="Symbol" w:hAnsi="Symbol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70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5</Pages>
  <Words>1291</Words>
  <Characters>7365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УО Тотьма</cp:lastModifiedBy>
  <cp:revision>5</cp:revision>
  <cp:lastPrinted>2022-02-08T16:59:00Z</cp:lastPrinted>
  <dcterms:created xsi:type="dcterms:W3CDTF">2022-02-09T08:25:00Z</dcterms:created>
  <dcterms:modified xsi:type="dcterms:W3CDTF">2022-09-22T05:50:00Z</dcterms:modified>
</cp:coreProperties>
</file>